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17A2F" w14:textId="77777777" w:rsidR="004E7815" w:rsidRDefault="00DE0D2D">
      <w:pPr>
        <w:pStyle w:val="1"/>
        <w:tabs>
          <w:tab w:val="left" w:pos="0"/>
        </w:tabs>
        <w:autoSpaceDE w:val="0"/>
        <w:autoSpaceDN w:val="0"/>
        <w:adjustRightInd w:val="0"/>
        <w:spacing w:before="0" w:after="0" w:line="360" w:lineRule="auto"/>
        <w:jc w:val="center"/>
        <w:rPr>
          <w:rFonts w:eastAsia="方正小标宋_GBK"/>
        </w:rPr>
      </w:pPr>
      <w:bookmarkStart w:id="0" w:name="_Toc35393797"/>
      <w:bookmarkStart w:id="1" w:name="_Toc28359011"/>
      <w:r>
        <w:rPr>
          <w:rFonts w:eastAsia="方正小标宋_GBK"/>
        </w:rPr>
        <w:t>西南林业大学</w:t>
      </w:r>
      <w:r>
        <w:rPr>
          <w:rFonts w:eastAsia="方正小标宋_GBK"/>
        </w:rPr>
        <w:t>VI</w:t>
      </w:r>
      <w:r>
        <w:rPr>
          <w:rFonts w:eastAsia="方正小标宋_GBK"/>
        </w:rPr>
        <w:t>识别系统设计完善项目</w:t>
      </w:r>
    </w:p>
    <w:p w14:paraId="7D423E5D" w14:textId="77777777" w:rsidR="004E7815" w:rsidRDefault="00DE0D2D">
      <w:pPr>
        <w:pStyle w:val="1"/>
        <w:tabs>
          <w:tab w:val="left" w:pos="0"/>
        </w:tabs>
        <w:autoSpaceDE w:val="0"/>
        <w:autoSpaceDN w:val="0"/>
        <w:adjustRightInd w:val="0"/>
        <w:spacing w:before="0" w:after="0" w:line="360" w:lineRule="auto"/>
        <w:jc w:val="center"/>
        <w:rPr>
          <w:rFonts w:eastAsia="方正小标宋_GBK"/>
        </w:rPr>
      </w:pPr>
      <w:r>
        <w:rPr>
          <w:rFonts w:eastAsia="方正小标宋_GBK"/>
        </w:rPr>
        <w:t>询价公告</w:t>
      </w:r>
      <w:bookmarkEnd w:id="0"/>
      <w:bookmarkEnd w:id="1"/>
    </w:p>
    <w:p w14:paraId="5CAEF925" w14:textId="77777777" w:rsidR="004E7815" w:rsidRDefault="004E7815">
      <w:pPr>
        <w:rPr>
          <w:sz w:val="32"/>
          <w:szCs w:val="32"/>
        </w:rPr>
      </w:pPr>
    </w:p>
    <w:p w14:paraId="21CE1574" w14:textId="77777777" w:rsidR="004E7815" w:rsidRDefault="00DE0D2D">
      <w:pPr>
        <w:pBdr>
          <w:top w:val="single" w:sz="4" w:space="1" w:color="auto"/>
          <w:left w:val="single" w:sz="4" w:space="4" w:color="auto"/>
          <w:bottom w:val="single" w:sz="4" w:space="1" w:color="auto"/>
          <w:right w:val="single" w:sz="4" w:space="4" w:color="auto"/>
        </w:pBdr>
        <w:ind w:firstLineChars="200" w:firstLine="640"/>
        <w:rPr>
          <w:rFonts w:eastAsia="仿宋"/>
          <w:sz w:val="32"/>
          <w:szCs w:val="32"/>
        </w:rPr>
      </w:pPr>
      <w:r>
        <w:rPr>
          <w:rFonts w:eastAsia="仿宋"/>
          <w:sz w:val="32"/>
          <w:szCs w:val="32"/>
        </w:rPr>
        <w:t>项目概况</w:t>
      </w:r>
    </w:p>
    <w:p w14:paraId="3EA73910" w14:textId="4C0F8A58" w:rsidR="004E7815" w:rsidRDefault="00DE0D2D">
      <w:pPr>
        <w:pBdr>
          <w:top w:val="single" w:sz="4" w:space="1" w:color="auto"/>
          <w:left w:val="single" w:sz="4" w:space="4" w:color="auto"/>
          <w:bottom w:val="single" w:sz="4" w:space="1" w:color="auto"/>
          <w:right w:val="single" w:sz="4" w:space="4" w:color="auto"/>
        </w:pBdr>
        <w:ind w:firstLineChars="200" w:firstLine="640"/>
        <w:rPr>
          <w:rFonts w:eastAsia="仿宋"/>
          <w:sz w:val="32"/>
          <w:szCs w:val="32"/>
        </w:rPr>
      </w:pPr>
      <w:r>
        <w:rPr>
          <w:rFonts w:eastAsia="仿宋"/>
          <w:sz w:val="32"/>
          <w:szCs w:val="32"/>
          <w:u w:val="single"/>
        </w:rPr>
        <w:t>西南林业大学</w:t>
      </w:r>
      <w:r>
        <w:rPr>
          <w:rFonts w:eastAsia="仿宋"/>
          <w:sz w:val="32"/>
          <w:szCs w:val="32"/>
          <w:u w:val="single"/>
        </w:rPr>
        <w:t>VI</w:t>
      </w:r>
      <w:r>
        <w:rPr>
          <w:rFonts w:eastAsia="仿宋"/>
          <w:sz w:val="32"/>
          <w:szCs w:val="32"/>
          <w:u w:val="single"/>
        </w:rPr>
        <w:t>识别系统设计完善</w:t>
      </w:r>
      <w:r>
        <w:rPr>
          <w:rFonts w:eastAsia="仿宋"/>
          <w:sz w:val="32"/>
          <w:szCs w:val="32"/>
        </w:rPr>
        <w:t xml:space="preserve"> </w:t>
      </w:r>
      <w:r>
        <w:rPr>
          <w:rFonts w:eastAsia="仿宋"/>
          <w:sz w:val="32"/>
          <w:szCs w:val="32"/>
        </w:rPr>
        <w:t>采购项目的潜在供应商应在网络获取采购文件，并于</w:t>
      </w:r>
      <w:r>
        <w:rPr>
          <w:rFonts w:eastAsia="仿宋"/>
          <w:sz w:val="32"/>
          <w:szCs w:val="32"/>
        </w:rPr>
        <w:t>2024</w:t>
      </w:r>
      <w:r>
        <w:rPr>
          <w:rFonts w:eastAsia="仿宋"/>
          <w:sz w:val="32"/>
          <w:szCs w:val="32"/>
        </w:rPr>
        <w:t>年</w:t>
      </w:r>
      <w:r>
        <w:rPr>
          <w:rFonts w:eastAsia="仿宋"/>
          <w:sz w:val="32"/>
          <w:szCs w:val="32"/>
        </w:rPr>
        <w:t>9</w:t>
      </w:r>
      <w:r>
        <w:rPr>
          <w:rFonts w:eastAsia="仿宋"/>
          <w:sz w:val="32"/>
          <w:szCs w:val="32"/>
        </w:rPr>
        <w:t>月</w:t>
      </w:r>
      <w:r w:rsidR="00A45081" w:rsidRPr="00931C11">
        <w:rPr>
          <w:rFonts w:eastAsia="仿宋" w:hint="eastAsia"/>
          <w:sz w:val="32"/>
          <w:szCs w:val="32"/>
        </w:rPr>
        <w:t>10</w:t>
      </w:r>
      <w:r>
        <w:rPr>
          <w:rFonts w:eastAsia="仿宋"/>
          <w:sz w:val="32"/>
          <w:szCs w:val="32"/>
        </w:rPr>
        <w:t>日</w:t>
      </w:r>
      <w:r>
        <w:rPr>
          <w:rFonts w:eastAsia="仿宋"/>
          <w:sz w:val="32"/>
          <w:szCs w:val="32"/>
        </w:rPr>
        <w:t>12</w:t>
      </w:r>
      <w:r>
        <w:rPr>
          <w:rFonts w:eastAsia="仿宋"/>
          <w:sz w:val="32"/>
          <w:szCs w:val="32"/>
        </w:rPr>
        <w:t>点</w:t>
      </w:r>
      <w:r w:rsidR="00AC7020">
        <w:rPr>
          <w:rFonts w:eastAsia="仿宋" w:hint="eastAsia"/>
          <w:sz w:val="32"/>
          <w:szCs w:val="32"/>
        </w:rPr>
        <w:t>0</w:t>
      </w:r>
      <w:bookmarkStart w:id="2" w:name="_GoBack"/>
      <w:bookmarkEnd w:id="2"/>
      <w:r>
        <w:rPr>
          <w:rFonts w:eastAsia="仿宋"/>
          <w:sz w:val="32"/>
          <w:szCs w:val="32"/>
        </w:rPr>
        <w:t>0</w:t>
      </w:r>
      <w:r>
        <w:rPr>
          <w:rFonts w:eastAsia="仿宋"/>
          <w:sz w:val="32"/>
          <w:szCs w:val="32"/>
        </w:rPr>
        <w:t>分（北京时间）前提交响应文件。</w:t>
      </w:r>
    </w:p>
    <w:p w14:paraId="06DB4B98" w14:textId="77777777" w:rsidR="004E7815" w:rsidRDefault="004E7815">
      <w:pPr>
        <w:rPr>
          <w:sz w:val="32"/>
          <w:szCs w:val="32"/>
        </w:rPr>
      </w:pPr>
    </w:p>
    <w:p w14:paraId="53E9CF24" w14:textId="77777777" w:rsidR="004E7815" w:rsidRDefault="00DE0D2D">
      <w:pPr>
        <w:pStyle w:val="2"/>
        <w:spacing w:line="360" w:lineRule="auto"/>
        <w:rPr>
          <w:rFonts w:ascii="Times New Roman" w:hAnsi="Times New Roman" w:cs="Times New Roman"/>
          <w:b w:val="0"/>
        </w:rPr>
      </w:pPr>
      <w:bookmarkStart w:id="3" w:name="_Toc35393629"/>
      <w:bookmarkStart w:id="4" w:name="_Toc35393798"/>
      <w:bookmarkStart w:id="5" w:name="_Toc28359089"/>
      <w:bookmarkStart w:id="6" w:name="_Toc28359012"/>
      <w:r>
        <w:rPr>
          <w:rFonts w:ascii="Times New Roman" w:hAnsi="Times New Roman" w:cs="Times New Roman"/>
          <w:b w:val="0"/>
        </w:rPr>
        <w:t>一、项目基本情况</w:t>
      </w:r>
      <w:bookmarkEnd w:id="3"/>
      <w:bookmarkEnd w:id="4"/>
      <w:bookmarkEnd w:id="5"/>
      <w:bookmarkEnd w:id="6"/>
    </w:p>
    <w:p w14:paraId="47718937" w14:textId="77777777" w:rsidR="004E7815" w:rsidRDefault="00DE0D2D">
      <w:pPr>
        <w:ind w:firstLineChars="200" w:firstLine="643"/>
        <w:rPr>
          <w:rFonts w:eastAsia="方正仿宋_GBK"/>
          <w:sz w:val="32"/>
          <w:szCs w:val="32"/>
        </w:rPr>
      </w:pPr>
      <w:r>
        <w:rPr>
          <w:rFonts w:eastAsia="方正仿宋_GBK"/>
          <w:b/>
          <w:sz w:val="32"/>
          <w:szCs w:val="32"/>
        </w:rPr>
        <w:t>项目编号：</w:t>
      </w:r>
      <w:r>
        <w:rPr>
          <w:rFonts w:eastAsia="方正仿宋_GBK"/>
          <w:sz w:val="32"/>
          <w:szCs w:val="32"/>
        </w:rPr>
        <w:t>2024252</w:t>
      </w:r>
    </w:p>
    <w:p w14:paraId="00CD6E49" w14:textId="77777777" w:rsidR="004E7815" w:rsidRDefault="00DE0D2D">
      <w:pPr>
        <w:ind w:firstLineChars="200" w:firstLine="643"/>
        <w:rPr>
          <w:rFonts w:eastAsia="方正仿宋_GBK"/>
          <w:sz w:val="32"/>
          <w:szCs w:val="32"/>
        </w:rPr>
      </w:pPr>
      <w:r>
        <w:rPr>
          <w:rFonts w:eastAsia="方正仿宋_GBK"/>
          <w:b/>
          <w:sz w:val="32"/>
          <w:szCs w:val="32"/>
        </w:rPr>
        <w:t>项目名称：</w:t>
      </w:r>
      <w:r>
        <w:rPr>
          <w:rFonts w:eastAsia="方正仿宋_GBK"/>
          <w:sz w:val="32"/>
          <w:szCs w:val="32"/>
        </w:rPr>
        <w:t>西南林业大学</w:t>
      </w:r>
      <w:r>
        <w:rPr>
          <w:rFonts w:eastAsia="方正仿宋_GBK"/>
          <w:sz w:val="32"/>
          <w:szCs w:val="32"/>
        </w:rPr>
        <w:t>VI</w:t>
      </w:r>
      <w:r>
        <w:rPr>
          <w:rFonts w:eastAsia="方正仿宋_GBK"/>
          <w:sz w:val="32"/>
          <w:szCs w:val="32"/>
        </w:rPr>
        <w:t>识别系统设计完善</w:t>
      </w:r>
    </w:p>
    <w:p w14:paraId="74F92BEB" w14:textId="77777777" w:rsidR="004E7815" w:rsidRDefault="00DE0D2D">
      <w:pPr>
        <w:ind w:firstLineChars="200" w:firstLine="643"/>
        <w:rPr>
          <w:rFonts w:eastAsia="方正仿宋_GBK"/>
          <w:sz w:val="32"/>
          <w:szCs w:val="32"/>
        </w:rPr>
      </w:pPr>
      <w:r>
        <w:rPr>
          <w:rFonts w:eastAsia="方正仿宋_GBK"/>
          <w:b/>
          <w:sz w:val="32"/>
          <w:szCs w:val="32"/>
        </w:rPr>
        <w:t>采购方式：</w:t>
      </w:r>
      <w:r>
        <w:rPr>
          <w:rFonts w:eastAsia="方正仿宋_GBK"/>
          <w:sz w:val="32"/>
          <w:szCs w:val="32"/>
        </w:rPr>
        <w:t>□</w:t>
      </w:r>
      <w:r>
        <w:rPr>
          <w:rFonts w:eastAsia="方正仿宋_GBK"/>
          <w:sz w:val="32"/>
          <w:szCs w:val="32"/>
        </w:rPr>
        <w:t>竞争性谈判</w:t>
      </w:r>
      <w:r>
        <w:rPr>
          <w:rFonts w:eastAsia="方正仿宋_GBK"/>
          <w:sz w:val="32"/>
          <w:szCs w:val="32"/>
        </w:rPr>
        <w:t xml:space="preserve"> □</w:t>
      </w:r>
      <w:r>
        <w:rPr>
          <w:rFonts w:eastAsia="方正仿宋_GBK"/>
          <w:sz w:val="32"/>
          <w:szCs w:val="32"/>
        </w:rPr>
        <w:t>竞争性磋商</w:t>
      </w:r>
      <w:r>
        <w:rPr>
          <w:rFonts w:eastAsia="方正仿宋_GBK"/>
          <w:sz w:val="32"/>
          <w:szCs w:val="32"/>
        </w:rPr>
        <w:t xml:space="preserve"> </w:t>
      </w:r>
      <w:r>
        <w:rPr>
          <w:rFonts w:ascii="MS Gothic" w:eastAsia="MS Gothic" w:hAnsi="MS Gothic" w:cs="MS Gothic" w:hint="eastAsia"/>
          <w:sz w:val="32"/>
          <w:szCs w:val="32"/>
        </w:rPr>
        <w:t>☑</w:t>
      </w:r>
      <w:r>
        <w:rPr>
          <w:rFonts w:eastAsia="方正仿宋_GBK"/>
          <w:sz w:val="32"/>
          <w:szCs w:val="32"/>
        </w:rPr>
        <w:t>询价</w:t>
      </w:r>
    </w:p>
    <w:p w14:paraId="642B1A1F" w14:textId="77777777" w:rsidR="004E7815" w:rsidRDefault="00DE0D2D">
      <w:pPr>
        <w:ind w:firstLineChars="200" w:firstLine="643"/>
        <w:rPr>
          <w:rFonts w:eastAsia="方正仿宋_GBK"/>
          <w:sz w:val="32"/>
          <w:szCs w:val="32"/>
        </w:rPr>
      </w:pPr>
      <w:r>
        <w:rPr>
          <w:rFonts w:eastAsia="方正仿宋_GBK"/>
          <w:b/>
          <w:sz w:val="32"/>
          <w:szCs w:val="32"/>
        </w:rPr>
        <w:t>预算金额：</w:t>
      </w:r>
      <w:r>
        <w:rPr>
          <w:rFonts w:eastAsia="方正仿宋_GBK"/>
          <w:sz w:val="32"/>
          <w:szCs w:val="32"/>
        </w:rPr>
        <w:t>98000</w:t>
      </w:r>
      <w:r>
        <w:rPr>
          <w:rFonts w:eastAsia="方正仿宋_GBK"/>
          <w:sz w:val="32"/>
          <w:szCs w:val="32"/>
        </w:rPr>
        <w:t>元</w:t>
      </w:r>
    </w:p>
    <w:p w14:paraId="43F233D5" w14:textId="77777777" w:rsidR="004E7815" w:rsidRDefault="00DE0D2D">
      <w:pPr>
        <w:ind w:firstLineChars="200" w:firstLine="643"/>
        <w:rPr>
          <w:rFonts w:eastAsia="方正仿宋_GBK"/>
          <w:sz w:val="32"/>
          <w:szCs w:val="32"/>
        </w:rPr>
      </w:pPr>
      <w:r>
        <w:rPr>
          <w:rFonts w:eastAsia="方正仿宋_GBK"/>
          <w:b/>
          <w:sz w:val="32"/>
          <w:szCs w:val="32"/>
        </w:rPr>
        <w:t>最高限价（如有）：</w:t>
      </w:r>
      <w:r>
        <w:rPr>
          <w:rFonts w:eastAsia="方正仿宋_GBK"/>
          <w:sz w:val="32"/>
          <w:szCs w:val="32"/>
        </w:rPr>
        <w:t>98000</w:t>
      </w:r>
      <w:r>
        <w:rPr>
          <w:rFonts w:eastAsia="方正仿宋_GBK"/>
          <w:sz w:val="32"/>
          <w:szCs w:val="32"/>
        </w:rPr>
        <w:t>元</w:t>
      </w:r>
    </w:p>
    <w:p w14:paraId="43DAD73F" w14:textId="77777777" w:rsidR="004E7815" w:rsidRDefault="004E7815">
      <w:pPr>
        <w:ind w:firstLineChars="200" w:firstLine="640"/>
        <w:rPr>
          <w:rFonts w:eastAsia="方正仿宋_GBK"/>
          <w:sz w:val="32"/>
          <w:szCs w:val="32"/>
        </w:rPr>
      </w:pPr>
    </w:p>
    <w:p w14:paraId="1574D6C4" w14:textId="77777777" w:rsidR="004E7815" w:rsidRDefault="00DE0D2D">
      <w:pPr>
        <w:ind w:firstLineChars="200" w:firstLine="643"/>
        <w:rPr>
          <w:rFonts w:eastAsia="方正仿宋_GBK"/>
          <w:b/>
          <w:sz w:val="32"/>
          <w:szCs w:val="32"/>
        </w:rPr>
      </w:pPr>
      <w:r>
        <w:rPr>
          <w:rFonts w:eastAsia="方正仿宋_GBK"/>
          <w:b/>
          <w:sz w:val="32"/>
          <w:szCs w:val="32"/>
        </w:rPr>
        <w:t>采购需求：</w:t>
      </w:r>
    </w:p>
    <w:p w14:paraId="4B981F95" w14:textId="77777777" w:rsidR="004E7815" w:rsidRDefault="00DE0D2D">
      <w:pPr>
        <w:pStyle w:val="a5"/>
        <w:widowControl/>
        <w:spacing w:beforeAutospacing="0" w:afterAutospacing="0"/>
        <w:ind w:firstLineChars="200" w:firstLine="640"/>
        <w:jc w:val="both"/>
        <w:rPr>
          <w:rFonts w:eastAsia="仿宋"/>
          <w:kern w:val="2"/>
          <w:sz w:val="32"/>
          <w:szCs w:val="32"/>
        </w:rPr>
      </w:pPr>
      <w:r>
        <w:rPr>
          <w:rFonts w:eastAsia="仿宋"/>
          <w:kern w:val="2"/>
          <w:sz w:val="32"/>
          <w:szCs w:val="32"/>
        </w:rPr>
        <w:t>1.</w:t>
      </w:r>
      <w:r>
        <w:rPr>
          <w:rFonts w:eastAsia="仿宋"/>
          <w:kern w:val="2"/>
          <w:sz w:val="32"/>
          <w:szCs w:val="32"/>
        </w:rPr>
        <w:t>国内外知名农林院校品牌形象的整体分析；</w:t>
      </w:r>
    </w:p>
    <w:p w14:paraId="58AB8FAE" w14:textId="77777777" w:rsidR="004E7815" w:rsidRDefault="00DE0D2D">
      <w:pPr>
        <w:pStyle w:val="a5"/>
        <w:widowControl/>
        <w:spacing w:beforeAutospacing="0" w:afterAutospacing="0"/>
        <w:ind w:firstLineChars="200" w:firstLine="640"/>
        <w:jc w:val="both"/>
        <w:rPr>
          <w:rFonts w:eastAsia="方正仿宋_GBK"/>
          <w:kern w:val="2"/>
          <w:sz w:val="32"/>
          <w:szCs w:val="32"/>
        </w:rPr>
      </w:pPr>
      <w:r>
        <w:rPr>
          <w:rFonts w:eastAsia="仿宋"/>
          <w:kern w:val="2"/>
          <w:sz w:val="32"/>
          <w:szCs w:val="32"/>
        </w:rPr>
        <w:t>2.</w:t>
      </w:r>
      <w:r>
        <w:rPr>
          <w:rFonts w:eastAsia="仿宋"/>
          <w:kern w:val="2"/>
          <w:sz w:val="32"/>
          <w:szCs w:val="32"/>
        </w:rPr>
        <w:t>西</w:t>
      </w:r>
      <w:r>
        <w:rPr>
          <w:rFonts w:eastAsia="方正仿宋_GBK"/>
          <w:kern w:val="2"/>
          <w:sz w:val="32"/>
          <w:szCs w:val="32"/>
        </w:rPr>
        <w:t>南林业大学品牌形象核心价值提炼及框架梳理（</w:t>
      </w:r>
      <w:proofErr w:type="gramStart"/>
      <w:r>
        <w:rPr>
          <w:rFonts w:eastAsia="方正仿宋_GBK"/>
          <w:kern w:val="2"/>
          <w:sz w:val="32"/>
          <w:szCs w:val="32"/>
        </w:rPr>
        <w:t>含校院</w:t>
      </w:r>
      <w:proofErr w:type="gramEnd"/>
      <w:r>
        <w:rPr>
          <w:rFonts w:eastAsia="方正仿宋_GBK"/>
          <w:kern w:val="2"/>
          <w:sz w:val="32"/>
          <w:szCs w:val="32"/>
        </w:rPr>
        <w:t>层级）；</w:t>
      </w:r>
    </w:p>
    <w:p w14:paraId="2F6A1D61" w14:textId="77777777" w:rsidR="004E7815" w:rsidRDefault="00DE0D2D">
      <w:pPr>
        <w:pStyle w:val="a5"/>
        <w:widowControl/>
        <w:spacing w:beforeAutospacing="0" w:afterAutospacing="0"/>
        <w:ind w:firstLineChars="200" w:firstLine="640"/>
        <w:jc w:val="both"/>
        <w:rPr>
          <w:rFonts w:eastAsia="方正仿宋_GBK"/>
          <w:kern w:val="2"/>
          <w:sz w:val="32"/>
          <w:szCs w:val="32"/>
        </w:rPr>
      </w:pPr>
      <w:r>
        <w:rPr>
          <w:rFonts w:eastAsia="方正仿宋_GBK"/>
          <w:kern w:val="2"/>
          <w:sz w:val="32"/>
          <w:szCs w:val="32"/>
        </w:rPr>
        <w:lastRenderedPageBreak/>
        <w:t>3.</w:t>
      </w:r>
      <w:r>
        <w:rPr>
          <w:rFonts w:eastAsia="方正仿宋_GBK"/>
          <w:kern w:val="2"/>
          <w:sz w:val="32"/>
          <w:szCs w:val="32"/>
        </w:rPr>
        <w:t>基础系统设计：包括但不限于标志规范、标准字、标准色彩、辅助图型、基本要素组合规范、禁用组合、辅助色、单位组合规范、印刷字体、视觉延伸等，具体有标志图形设计及创意说明、中英文专用字体、标准色彩、标志与中英文组合、标志</w:t>
      </w:r>
      <w:proofErr w:type="gramStart"/>
      <w:r>
        <w:rPr>
          <w:rFonts w:eastAsia="方正仿宋_GBK"/>
          <w:kern w:val="2"/>
          <w:sz w:val="32"/>
          <w:szCs w:val="32"/>
        </w:rPr>
        <w:t>正负形置式</w:t>
      </w:r>
      <w:proofErr w:type="gramEnd"/>
      <w:r>
        <w:rPr>
          <w:rFonts w:eastAsia="方正仿宋_GBK"/>
          <w:kern w:val="2"/>
          <w:sz w:val="32"/>
          <w:szCs w:val="32"/>
        </w:rPr>
        <w:t>、标志尺度与制图、标志中英文字制图、中英文印刷指定字体、禁用组合、标准色与辅助色、不同底色的使用规范、象征图案及组合形式、辅助图形的规范及搭配、吉祥物及卡通形象等；</w:t>
      </w:r>
    </w:p>
    <w:p w14:paraId="0005C89D" w14:textId="77777777" w:rsidR="004E7815" w:rsidRDefault="00DE0D2D">
      <w:pPr>
        <w:pStyle w:val="a5"/>
        <w:widowControl/>
        <w:spacing w:beforeAutospacing="0" w:afterAutospacing="0"/>
        <w:ind w:firstLineChars="200" w:firstLine="640"/>
        <w:jc w:val="both"/>
        <w:rPr>
          <w:rFonts w:eastAsia="方正仿宋_GBK"/>
          <w:kern w:val="2"/>
          <w:sz w:val="32"/>
          <w:szCs w:val="32"/>
        </w:rPr>
      </w:pPr>
      <w:r>
        <w:rPr>
          <w:rFonts w:eastAsia="方正仿宋_GBK"/>
          <w:kern w:val="2"/>
          <w:sz w:val="32"/>
          <w:szCs w:val="32"/>
        </w:rPr>
        <w:t>4.</w:t>
      </w:r>
      <w:r>
        <w:rPr>
          <w:rFonts w:eastAsia="方正仿宋_GBK"/>
          <w:kern w:val="2"/>
          <w:sz w:val="32"/>
          <w:szCs w:val="32"/>
        </w:rPr>
        <w:t>应用系统设计：包括但不限于办公事务类应用、旗帜类应用、环境系统应用、标准室内外</w:t>
      </w:r>
      <w:proofErr w:type="gramStart"/>
      <w:r>
        <w:rPr>
          <w:rFonts w:eastAsia="方正仿宋_GBK"/>
          <w:kern w:val="2"/>
          <w:sz w:val="32"/>
          <w:szCs w:val="32"/>
        </w:rPr>
        <w:t>导视牌等</w:t>
      </w:r>
      <w:proofErr w:type="gramEnd"/>
      <w:r>
        <w:rPr>
          <w:rFonts w:eastAsia="方正仿宋_GBK"/>
          <w:kern w:val="2"/>
          <w:sz w:val="32"/>
          <w:szCs w:val="32"/>
        </w:rPr>
        <w:t>，具体有网站、桌牌、旗帜（横式、直式、吊旗、桌旗、锦旗等）、名片（中式、西式）、工作证、学生证、徽章、学位服、笔记本、公文纸、信纸、便签纸、传真用纸、信封（中式、西式、大、小）、信纸（空白、横纹、方格等）、邀请函、各式表格格式、资料袋（大、中、小）、手提袋（大、中、小）、文件夹、资料夹、合同书、各类</w:t>
      </w:r>
      <w:r>
        <w:rPr>
          <w:rFonts w:eastAsia="方正仿宋_GBK"/>
          <w:kern w:val="2"/>
          <w:sz w:val="32"/>
          <w:szCs w:val="32"/>
        </w:rPr>
        <w:t>PPT</w:t>
      </w:r>
      <w:r>
        <w:rPr>
          <w:rFonts w:eastAsia="方正仿宋_GBK"/>
          <w:kern w:val="2"/>
          <w:sz w:val="32"/>
          <w:szCs w:val="32"/>
        </w:rPr>
        <w:t>模板、书籍装帧、</w:t>
      </w:r>
      <w:r>
        <w:rPr>
          <w:rFonts w:eastAsia="方正仿宋_GBK"/>
          <w:kern w:val="2"/>
          <w:sz w:val="32"/>
          <w:szCs w:val="32"/>
        </w:rPr>
        <w:t>LED</w:t>
      </w:r>
      <w:r>
        <w:rPr>
          <w:rFonts w:eastAsia="方正仿宋_GBK"/>
          <w:kern w:val="2"/>
          <w:sz w:val="32"/>
          <w:szCs w:val="32"/>
        </w:rPr>
        <w:t>背景、纸杯、杯垫、办公笔、校历、标志铭牌、车辆识别、纪念品、专用</w:t>
      </w:r>
      <w:r>
        <w:rPr>
          <w:rFonts w:eastAsia="方正仿宋_GBK"/>
          <w:kern w:val="2"/>
          <w:sz w:val="32"/>
          <w:szCs w:val="32"/>
        </w:rPr>
        <w:t>T</w:t>
      </w:r>
      <w:proofErr w:type="gramStart"/>
      <w:r>
        <w:rPr>
          <w:rFonts w:eastAsia="方正仿宋_GBK"/>
          <w:kern w:val="2"/>
          <w:sz w:val="32"/>
          <w:szCs w:val="32"/>
        </w:rPr>
        <w:t>恤规范</w:t>
      </w:r>
      <w:proofErr w:type="gramEnd"/>
      <w:r>
        <w:rPr>
          <w:rFonts w:eastAsia="方正仿宋_GBK"/>
          <w:kern w:val="2"/>
          <w:sz w:val="32"/>
          <w:szCs w:val="32"/>
        </w:rPr>
        <w:t>等；户外环境识别指示、楼宇识别指示、道路识别指示、景观识别指示、室内环境识别指示、校牌、院牌、科室牌、道旗、醒示装饰带、交通指示牌、户外宣传栏、室内宣传栏规范等；</w:t>
      </w:r>
    </w:p>
    <w:p w14:paraId="120410FB" w14:textId="77777777" w:rsidR="004E7815" w:rsidRDefault="00DE0D2D">
      <w:pPr>
        <w:pStyle w:val="a5"/>
        <w:widowControl/>
        <w:spacing w:beforeAutospacing="0" w:afterAutospacing="0"/>
        <w:ind w:firstLineChars="200" w:firstLine="640"/>
        <w:jc w:val="both"/>
        <w:rPr>
          <w:rFonts w:eastAsia="方正仿宋_GBK"/>
          <w:kern w:val="2"/>
          <w:sz w:val="32"/>
          <w:szCs w:val="32"/>
        </w:rPr>
      </w:pPr>
      <w:r>
        <w:rPr>
          <w:rFonts w:eastAsia="方正仿宋_GBK"/>
          <w:kern w:val="2"/>
          <w:sz w:val="32"/>
          <w:szCs w:val="32"/>
        </w:rPr>
        <w:lastRenderedPageBreak/>
        <w:t>5.</w:t>
      </w:r>
      <w:r>
        <w:rPr>
          <w:rFonts w:eastAsia="方正仿宋_GBK"/>
          <w:kern w:val="2"/>
          <w:sz w:val="32"/>
          <w:szCs w:val="32"/>
        </w:rPr>
        <w:t>质量标准应符合国家、地方及行业现行的有关法律、法规、条例以及相关技术规范的要求，确保成果资料完整、真实准确、</w:t>
      </w:r>
      <w:proofErr w:type="gramStart"/>
      <w:r>
        <w:rPr>
          <w:rFonts w:eastAsia="方正仿宋_GBK"/>
          <w:kern w:val="2"/>
          <w:sz w:val="32"/>
          <w:szCs w:val="32"/>
        </w:rPr>
        <w:t>清晰有</w:t>
      </w:r>
      <w:proofErr w:type="gramEnd"/>
      <w:r>
        <w:rPr>
          <w:rFonts w:eastAsia="方正仿宋_GBK"/>
          <w:kern w:val="2"/>
          <w:sz w:val="32"/>
          <w:szCs w:val="32"/>
        </w:rPr>
        <w:t>据，系统技术交底，并须一次性通过相关行政主管部门审批。</w:t>
      </w:r>
    </w:p>
    <w:p w14:paraId="3271AB9C" w14:textId="77777777" w:rsidR="004E7815" w:rsidRDefault="00DE0D2D">
      <w:pPr>
        <w:pStyle w:val="a5"/>
        <w:widowControl/>
        <w:spacing w:beforeAutospacing="0" w:afterAutospacing="0"/>
        <w:ind w:firstLineChars="200" w:firstLine="643"/>
        <w:jc w:val="both"/>
        <w:rPr>
          <w:rFonts w:eastAsia="方正仿宋_GBK"/>
          <w:kern w:val="2"/>
          <w:sz w:val="32"/>
          <w:szCs w:val="32"/>
        </w:rPr>
      </w:pPr>
      <w:r>
        <w:rPr>
          <w:rFonts w:eastAsia="方正仿宋_GBK"/>
          <w:b/>
          <w:kern w:val="2"/>
          <w:sz w:val="32"/>
          <w:szCs w:val="32"/>
        </w:rPr>
        <w:t>合同履行期限：</w:t>
      </w:r>
      <w:r>
        <w:rPr>
          <w:rFonts w:eastAsia="方正仿宋_GBK"/>
          <w:sz w:val="32"/>
          <w:szCs w:val="32"/>
        </w:rPr>
        <w:t>6</w:t>
      </w:r>
      <w:r>
        <w:rPr>
          <w:rFonts w:eastAsia="方正仿宋_GBK"/>
          <w:sz w:val="32"/>
          <w:szCs w:val="32"/>
        </w:rPr>
        <w:t>个月</w:t>
      </w:r>
    </w:p>
    <w:p w14:paraId="2352FA37" w14:textId="77777777" w:rsidR="004E7815" w:rsidRDefault="00DE0D2D">
      <w:pPr>
        <w:spacing w:line="360" w:lineRule="auto"/>
        <w:ind w:firstLineChars="200" w:firstLine="640"/>
        <w:rPr>
          <w:rFonts w:eastAsia="仿宋"/>
          <w:sz w:val="32"/>
          <w:szCs w:val="32"/>
        </w:rPr>
      </w:pPr>
      <w:r>
        <w:rPr>
          <w:rFonts w:eastAsia="仿宋"/>
          <w:sz w:val="32"/>
          <w:szCs w:val="32"/>
        </w:rPr>
        <w:t>本项目不接受联合体。</w:t>
      </w:r>
    </w:p>
    <w:p w14:paraId="3950CB12" w14:textId="77777777" w:rsidR="004E7815" w:rsidRDefault="00DE0D2D">
      <w:pPr>
        <w:pStyle w:val="2"/>
        <w:spacing w:line="360" w:lineRule="auto"/>
        <w:rPr>
          <w:rFonts w:ascii="Times New Roman" w:hAnsi="Times New Roman" w:cs="Times New Roman"/>
          <w:b w:val="0"/>
        </w:rPr>
      </w:pPr>
      <w:bookmarkStart w:id="7" w:name="_Toc28359013"/>
      <w:bookmarkStart w:id="8" w:name="_Toc35393799"/>
      <w:bookmarkStart w:id="9" w:name="_Toc28359090"/>
      <w:bookmarkStart w:id="10" w:name="_Toc35393630"/>
      <w:r>
        <w:rPr>
          <w:rFonts w:ascii="Times New Roman" w:hAnsi="Times New Roman" w:cs="Times New Roman"/>
          <w:b w:val="0"/>
        </w:rPr>
        <w:t>二、申请人的资格要求：</w:t>
      </w:r>
      <w:bookmarkEnd w:id="7"/>
      <w:bookmarkEnd w:id="8"/>
      <w:bookmarkEnd w:id="9"/>
      <w:bookmarkEnd w:id="10"/>
    </w:p>
    <w:p w14:paraId="21189432" w14:textId="77777777" w:rsidR="004E7815" w:rsidRDefault="00DE0D2D">
      <w:pPr>
        <w:ind w:firstLineChars="200" w:firstLine="640"/>
        <w:rPr>
          <w:rFonts w:ascii="仿宋" w:eastAsia="仿宋" w:hAnsi="仿宋"/>
          <w:sz w:val="32"/>
          <w:szCs w:val="32"/>
        </w:rPr>
      </w:pPr>
      <w:bookmarkStart w:id="11" w:name="_Toc28359014"/>
      <w:bookmarkStart w:id="12" w:name="_Toc35393800"/>
      <w:bookmarkStart w:id="13" w:name="_Toc35393631"/>
      <w:bookmarkStart w:id="14" w:name="_Toc28359091"/>
      <w:r>
        <w:rPr>
          <w:rFonts w:ascii="仿宋" w:eastAsia="仿宋" w:hAnsi="仿宋"/>
          <w:sz w:val="32"/>
          <w:szCs w:val="32"/>
        </w:rPr>
        <w:t>1.</w:t>
      </w:r>
      <w:r>
        <w:rPr>
          <w:rFonts w:ascii="仿宋" w:eastAsia="仿宋" w:hAnsi="仿宋" w:hint="eastAsia"/>
          <w:sz w:val="32"/>
          <w:szCs w:val="32"/>
        </w:rPr>
        <w:t>满足《中华人民共和国政府采购法》第二十二条规定；</w:t>
      </w:r>
    </w:p>
    <w:p w14:paraId="75941EE7" w14:textId="77777777" w:rsidR="004E7815" w:rsidRDefault="00DE0D2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落实政府采购政策需满足的资格要求：</w:t>
      </w:r>
      <w:r>
        <w:rPr>
          <w:rFonts w:ascii="仿宋" w:eastAsia="仿宋" w:hAnsi="仿宋" w:hint="eastAsia"/>
          <w:sz w:val="32"/>
          <w:szCs w:val="32"/>
          <w:u w:val="single"/>
        </w:rPr>
        <w:t>无</w:t>
      </w:r>
    </w:p>
    <w:p w14:paraId="554F7F85" w14:textId="77777777" w:rsidR="004E7815" w:rsidRDefault="00DE0D2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本项目的特定资格要求：</w:t>
      </w:r>
    </w:p>
    <w:p w14:paraId="61B31DED" w14:textId="77777777" w:rsidR="004E7815" w:rsidRDefault="00DE0D2D">
      <w:pPr>
        <w:ind w:firstLineChars="200" w:firstLine="640"/>
        <w:rPr>
          <w:rFonts w:ascii="仿宋" w:eastAsia="仿宋" w:hAnsi="仿宋"/>
          <w:sz w:val="32"/>
          <w:szCs w:val="32"/>
        </w:rPr>
      </w:pPr>
      <w:r>
        <w:rPr>
          <w:rFonts w:ascii="仿宋" w:eastAsia="仿宋" w:hAnsi="仿宋" w:hint="eastAsia"/>
          <w:sz w:val="32"/>
          <w:szCs w:val="32"/>
        </w:rPr>
        <w:t>（1）供应商须具有独立承担民事责任的能力：供应商须在中华人民共和国境内依法注册的法人或其他组织（提供营业执照复印件加盖公章，提供法人证书复印件加盖公章）。</w:t>
      </w:r>
    </w:p>
    <w:p w14:paraId="433C6EDE" w14:textId="77777777" w:rsidR="004E7815" w:rsidRDefault="00DE0D2D">
      <w:pPr>
        <w:ind w:firstLineChars="200" w:firstLine="640"/>
        <w:rPr>
          <w:rFonts w:ascii="仿宋" w:eastAsia="仿宋" w:hAnsi="仿宋"/>
          <w:sz w:val="32"/>
          <w:szCs w:val="32"/>
        </w:rPr>
      </w:pPr>
      <w:r>
        <w:rPr>
          <w:rFonts w:ascii="仿宋" w:eastAsia="仿宋" w:hAnsi="仿宋" w:hint="eastAsia"/>
          <w:sz w:val="32"/>
          <w:szCs w:val="32"/>
        </w:rPr>
        <w:t>（2）供应商须具有良好的商业信誉和健全的财务会计制度：供应商须提供近三年财务报表或经第三方公司审计的审计报告（成立未满三年的公司提供成立以来的财务报表或经第三方公司审计的审计报告）。</w:t>
      </w:r>
    </w:p>
    <w:p w14:paraId="26DA419C" w14:textId="77777777" w:rsidR="004E7815" w:rsidRDefault="00DE0D2D">
      <w:pPr>
        <w:ind w:firstLineChars="200" w:firstLine="640"/>
        <w:rPr>
          <w:rFonts w:ascii="仿宋" w:eastAsia="仿宋" w:hAnsi="仿宋"/>
          <w:sz w:val="32"/>
          <w:szCs w:val="32"/>
        </w:rPr>
      </w:pPr>
      <w:r>
        <w:rPr>
          <w:rFonts w:ascii="仿宋" w:eastAsia="仿宋" w:hAnsi="仿宋" w:hint="eastAsia"/>
          <w:sz w:val="32"/>
          <w:szCs w:val="32"/>
        </w:rPr>
        <w:t>（3）供应商须具有履行合同所必需的设备和专业技术能力（提供书面声明加盖公章）。</w:t>
      </w:r>
    </w:p>
    <w:p w14:paraId="77C3D067" w14:textId="77777777" w:rsidR="004E7815" w:rsidRDefault="00DE0D2D">
      <w:pPr>
        <w:ind w:firstLineChars="200" w:firstLine="640"/>
        <w:rPr>
          <w:rFonts w:ascii="仿宋" w:eastAsia="仿宋" w:hAnsi="仿宋"/>
          <w:sz w:val="32"/>
          <w:szCs w:val="32"/>
        </w:rPr>
      </w:pPr>
      <w:r>
        <w:rPr>
          <w:rFonts w:ascii="仿宋" w:eastAsia="仿宋" w:hAnsi="仿宋" w:hint="eastAsia"/>
          <w:sz w:val="32"/>
          <w:szCs w:val="32"/>
        </w:rPr>
        <w:t>（4）供应商须具有依法缴纳税收和社会保障资金的良好记录：提供2024年1月至今任意一个月的纳税证明材料</w:t>
      </w:r>
      <w:r>
        <w:rPr>
          <w:rFonts w:ascii="仿宋" w:eastAsia="仿宋" w:hAnsi="仿宋" w:hint="eastAsia"/>
          <w:sz w:val="32"/>
          <w:szCs w:val="32"/>
        </w:rPr>
        <w:lastRenderedPageBreak/>
        <w:t>和社保缴纳证明材料；如依法免税，则须提供相应文件证明其依法免税；如依法不需要缴纳社会保障资金，则须提供相应文件证明其依法不需要缴纳社会保障资金（注：成立不满一个月的供应商提供情况说明）。</w:t>
      </w:r>
    </w:p>
    <w:p w14:paraId="6C3D7990" w14:textId="77777777" w:rsidR="004E7815" w:rsidRDefault="00DE0D2D">
      <w:pPr>
        <w:ind w:firstLineChars="200" w:firstLine="640"/>
        <w:rPr>
          <w:rFonts w:ascii="仿宋" w:eastAsia="仿宋" w:hAnsi="仿宋"/>
          <w:sz w:val="32"/>
          <w:szCs w:val="32"/>
        </w:rPr>
      </w:pPr>
      <w:r>
        <w:rPr>
          <w:rFonts w:ascii="仿宋" w:eastAsia="仿宋" w:hAnsi="仿宋" w:hint="eastAsia"/>
          <w:sz w:val="32"/>
          <w:szCs w:val="32"/>
        </w:rPr>
        <w:t>（5）供应商参与政府采购活动前三年内，在经营活动中没有重大违法记录，提供书面声明（加盖公章）。</w:t>
      </w:r>
    </w:p>
    <w:p w14:paraId="06ECD71E" w14:textId="77777777" w:rsidR="004E7815" w:rsidRDefault="00DE0D2D">
      <w:pPr>
        <w:ind w:firstLineChars="200" w:firstLine="640"/>
        <w:rPr>
          <w:rFonts w:ascii="仿宋" w:eastAsia="仿宋" w:hAnsi="仿宋"/>
          <w:sz w:val="32"/>
          <w:szCs w:val="32"/>
        </w:rPr>
      </w:pPr>
      <w:r>
        <w:rPr>
          <w:rFonts w:ascii="仿宋" w:eastAsia="仿宋" w:hAnsi="仿宋" w:hint="eastAsia"/>
          <w:sz w:val="32"/>
          <w:szCs w:val="32"/>
        </w:rPr>
        <w:t>（6）投标商营业执照需包含图文设计制作、专业设计服务类等相关营业范围,并有专职设计师2名及以上。</w:t>
      </w:r>
    </w:p>
    <w:p w14:paraId="2581E55D" w14:textId="77777777" w:rsidR="004E7815" w:rsidRDefault="00DE0D2D">
      <w:pPr>
        <w:ind w:firstLineChars="200" w:firstLine="640"/>
        <w:rPr>
          <w:rFonts w:ascii="仿宋" w:eastAsia="仿宋" w:hAnsi="仿宋"/>
          <w:sz w:val="32"/>
          <w:szCs w:val="32"/>
        </w:rPr>
      </w:pPr>
      <w:r>
        <w:rPr>
          <w:rFonts w:ascii="仿宋" w:eastAsia="仿宋" w:hAnsi="仿宋" w:hint="eastAsia"/>
          <w:sz w:val="32"/>
          <w:szCs w:val="32"/>
        </w:rPr>
        <w:t>（7）供应商应信誉良好，没有处于被责令停业，投标资格被取消，财产被接管、冻结、破产状态；无因企业不良行为记录被建设行政主管部门被暂停或取消投标资格，未在“信用中国”有失信被执行人行为。</w:t>
      </w:r>
    </w:p>
    <w:p w14:paraId="4AF863A3" w14:textId="77777777" w:rsidR="004E7815" w:rsidRPr="00931C11" w:rsidRDefault="00DE0D2D">
      <w:pPr>
        <w:ind w:firstLineChars="200" w:firstLine="640"/>
        <w:rPr>
          <w:rFonts w:ascii="仿宋" w:eastAsia="仿宋" w:hAnsi="仿宋"/>
          <w:sz w:val="32"/>
          <w:szCs w:val="32"/>
        </w:rPr>
      </w:pPr>
      <w:r>
        <w:rPr>
          <w:rFonts w:ascii="仿宋" w:eastAsia="仿宋" w:hAnsi="仿宋" w:hint="eastAsia"/>
          <w:sz w:val="32"/>
          <w:szCs w:val="32"/>
        </w:rPr>
        <w:t>（8）单位负责人为同一人或者存在直接控股、管理关系的不同竞争性磋商供应商，不得同时参加同一合同项下的</w:t>
      </w:r>
      <w:r w:rsidRPr="00931C11">
        <w:rPr>
          <w:rFonts w:ascii="仿宋" w:eastAsia="仿宋" w:hAnsi="仿宋" w:hint="eastAsia"/>
          <w:sz w:val="32"/>
          <w:szCs w:val="32"/>
        </w:rPr>
        <w:t>政府采购活动。</w:t>
      </w:r>
    </w:p>
    <w:p w14:paraId="17ED5B07" w14:textId="77777777" w:rsidR="004E7815" w:rsidRPr="00931C11" w:rsidRDefault="00DE0D2D">
      <w:pPr>
        <w:ind w:firstLineChars="200" w:firstLine="640"/>
        <w:rPr>
          <w:rFonts w:ascii="仿宋" w:eastAsia="仿宋" w:hAnsi="仿宋"/>
          <w:sz w:val="32"/>
          <w:szCs w:val="32"/>
        </w:rPr>
      </w:pPr>
      <w:r w:rsidRPr="00931C11">
        <w:rPr>
          <w:rFonts w:ascii="仿宋" w:eastAsia="仿宋" w:hAnsi="仿宋" w:hint="eastAsia"/>
          <w:sz w:val="32"/>
          <w:szCs w:val="32"/>
        </w:rPr>
        <w:t>（9）供应商参与政府采购活动近三年内有提供过至少2项高校同类服务，并有业绩证明材料及甲方满意证明材料。</w:t>
      </w:r>
    </w:p>
    <w:p w14:paraId="49496D6A" w14:textId="77777777" w:rsidR="004E7815" w:rsidRDefault="00DE0D2D">
      <w:pPr>
        <w:pStyle w:val="2"/>
        <w:spacing w:line="360" w:lineRule="auto"/>
        <w:rPr>
          <w:rFonts w:ascii="Times New Roman" w:hAnsi="Times New Roman" w:cs="Times New Roman"/>
          <w:b w:val="0"/>
        </w:rPr>
      </w:pPr>
      <w:r w:rsidRPr="00931C11">
        <w:rPr>
          <w:rFonts w:ascii="Times New Roman" w:hAnsi="Times New Roman" w:cs="Times New Roman"/>
          <w:b w:val="0"/>
        </w:rPr>
        <w:t>三、获取采购文件</w:t>
      </w:r>
      <w:bookmarkEnd w:id="11"/>
      <w:bookmarkEnd w:id="12"/>
      <w:bookmarkEnd w:id="13"/>
      <w:bookmarkEnd w:id="14"/>
    </w:p>
    <w:p w14:paraId="0E322785" w14:textId="77777777" w:rsidR="004E7815" w:rsidRDefault="00DE0D2D">
      <w:pPr>
        <w:ind w:firstLineChars="200" w:firstLine="640"/>
        <w:rPr>
          <w:rFonts w:eastAsia="仿宋"/>
          <w:sz w:val="32"/>
          <w:szCs w:val="32"/>
        </w:rPr>
      </w:pPr>
      <w:r>
        <w:rPr>
          <w:rFonts w:eastAsia="仿宋"/>
          <w:sz w:val="32"/>
          <w:szCs w:val="32"/>
        </w:rPr>
        <w:t>即日起自行下载本公告附件：《西南林业大学采购项目询价表》</w:t>
      </w:r>
    </w:p>
    <w:p w14:paraId="2857D9C3" w14:textId="77777777" w:rsidR="004E7815" w:rsidRDefault="00DE0D2D">
      <w:pPr>
        <w:pStyle w:val="2"/>
        <w:spacing w:line="360" w:lineRule="auto"/>
        <w:rPr>
          <w:rFonts w:ascii="Times New Roman" w:hAnsi="Times New Roman" w:cs="Times New Roman"/>
          <w:b w:val="0"/>
        </w:rPr>
      </w:pPr>
      <w:bookmarkStart w:id="15" w:name="_Toc28359015"/>
      <w:bookmarkStart w:id="16" w:name="_Toc35393801"/>
      <w:bookmarkStart w:id="17" w:name="_Toc28359092"/>
      <w:bookmarkStart w:id="18" w:name="_Toc35393632"/>
      <w:r>
        <w:rPr>
          <w:rFonts w:ascii="Times New Roman" w:hAnsi="Times New Roman" w:cs="Times New Roman"/>
          <w:b w:val="0"/>
        </w:rPr>
        <w:lastRenderedPageBreak/>
        <w:t>四、响应文件提交</w:t>
      </w:r>
      <w:bookmarkEnd w:id="15"/>
      <w:bookmarkEnd w:id="16"/>
      <w:bookmarkEnd w:id="17"/>
      <w:bookmarkEnd w:id="18"/>
    </w:p>
    <w:p w14:paraId="7B8C0FB7" w14:textId="77777777" w:rsidR="004E7815" w:rsidRDefault="00DE0D2D">
      <w:pPr>
        <w:ind w:firstLineChars="200" w:firstLine="640"/>
        <w:rPr>
          <w:rFonts w:eastAsia="方正仿宋_GBK"/>
          <w:sz w:val="32"/>
          <w:szCs w:val="32"/>
        </w:rPr>
      </w:pPr>
      <w:r>
        <w:rPr>
          <w:rFonts w:eastAsia="方正仿宋_GBK"/>
          <w:sz w:val="32"/>
          <w:szCs w:val="32"/>
        </w:rPr>
        <w:t>响应文件应包括以下内容：</w:t>
      </w:r>
    </w:p>
    <w:p w14:paraId="0DAC419D" w14:textId="77777777" w:rsidR="004E7815" w:rsidRDefault="00DE0D2D">
      <w:pPr>
        <w:ind w:firstLineChars="200" w:firstLine="640"/>
        <w:rPr>
          <w:rFonts w:eastAsia="方正仿宋_GBK"/>
          <w:sz w:val="32"/>
          <w:szCs w:val="32"/>
        </w:rPr>
      </w:pPr>
      <w:r>
        <w:rPr>
          <w:rFonts w:eastAsia="方正仿宋_GBK"/>
          <w:sz w:val="32"/>
          <w:szCs w:val="32"/>
        </w:rPr>
        <w:t>（一）营业执照、组织机构代码证及税务登记证副本或</w:t>
      </w:r>
      <w:r>
        <w:rPr>
          <w:rFonts w:eastAsia="方正仿宋_GBK"/>
          <w:sz w:val="32"/>
          <w:szCs w:val="32"/>
        </w:rPr>
        <w:t>“</w:t>
      </w:r>
      <w:r>
        <w:rPr>
          <w:rFonts w:eastAsia="方正仿宋_GBK"/>
          <w:sz w:val="32"/>
          <w:szCs w:val="32"/>
        </w:rPr>
        <w:t>三证合一</w:t>
      </w:r>
      <w:r>
        <w:rPr>
          <w:rFonts w:eastAsia="方正仿宋_GBK"/>
          <w:sz w:val="32"/>
          <w:szCs w:val="32"/>
        </w:rPr>
        <w:t>”</w:t>
      </w:r>
      <w:r>
        <w:rPr>
          <w:rFonts w:eastAsia="方正仿宋_GBK"/>
          <w:sz w:val="32"/>
          <w:szCs w:val="32"/>
        </w:rPr>
        <w:t>证照副本复印件（加盖单位公章）、法定代表人证明书（原件）、法定代表人身份证复印件、营业执照经营范围应信息技术服务类别。</w:t>
      </w:r>
    </w:p>
    <w:p w14:paraId="16CEA67D" w14:textId="77777777" w:rsidR="004E7815" w:rsidRDefault="00DE0D2D">
      <w:pPr>
        <w:ind w:firstLineChars="200" w:firstLine="640"/>
        <w:rPr>
          <w:rFonts w:eastAsia="方正仿宋_GBK"/>
          <w:sz w:val="32"/>
          <w:szCs w:val="32"/>
        </w:rPr>
      </w:pPr>
      <w:r>
        <w:rPr>
          <w:rFonts w:eastAsia="方正仿宋_GBK"/>
          <w:sz w:val="32"/>
          <w:szCs w:val="32"/>
        </w:rPr>
        <w:t>（二）询价表。</w:t>
      </w:r>
    </w:p>
    <w:p w14:paraId="3A7BC735" w14:textId="77777777" w:rsidR="004E7815" w:rsidRDefault="00DE0D2D">
      <w:pPr>
        <w:ind w:firstLineChars="200" w:firstLine="640"/>
        <w:rPr>
          <w:rFonts w:eastAsia="方正仿宋_GBK"/>
          <w:sz w:val="32"/>
          <w:szCs w:val="32"/>
        </w:rPr>
      </w:pPr>
      <w:r>
        <w:rPr>
          <w:rFonts w:eastAsia="方正仿宋_GBK"/>
          <w:sz w:val="32"/>
          <w:szCs w:val="32"/>
        </w:rPr>
        <w:t>（三）为保证产品质量，各报价单位根据参与项目情况，随报价材料还应提供相关产品参数等材料，报价时提供产品著作权、专利等。</w:t>
      </w:r>
    </w:p>
    <w:p w14:paraId="12E62F80" w14:textId="77777777" w:rsidR="004E7815" w:rsidRDefault="00DE0D2D">
      <w:pPr>
        <w:ind w:firstLineChars="200" w:firstLine="640"/>
        <w:rPr>
          <w:rFonts w:eastAsia="方正仿宋_GBK"/>
          <w:sz w:val="32"/>
          <w:szCs w:val="32"/>
        </w:rPr>
      </w:pPr>
      <w:r>
        <w:rPr>
          <w:rFonts w:eastAsia="方正仿宋_GBK"/>
          <w:sz w:val="32"/>
          <w:szCs w:val="32"/>
        </w:rPr>
        <w:t>（四）服务承诺书。</w:t>
      </w:r>
    </w:p>
    <w:p w14:paraId="5D9426F1" w14:textId="77777777" w:rsidR="004E7815" w:rsidRDefault="00DE0D2D">
      <w:pPr>
        <w:ind w:firstLineChars="200" w:firstLine="640"/>
        <w:rPr>
          <w:rFonts w:eastAsia="方正仿宋_GBK"/>
          <w:sz w:val="32"/>
          <w:szCs w:val="32"/>
        </w:rPr>
      </w:pPr>
      <w:r>
        <w:rPr>
          <w:rFonts w:eastAsia="方正仿宋_GBK"/>
          <w:sz w:val="32"/>
          <w:szCs w:val="32"/>
        </w:rPr>
        <w:t>注：</w:t>
      </w:r>
      <w:r>
        <w:rPr>
          <w:rFonts w:eastAsia="方正仿宋_GBK"/>
          <w:sz w:val="32"/>
          <w:szCs w:val="32"/>
        </w:rPr>
        <w:t>1</w:t>
      </w:r>
      <w:r>
        <w:rPr>
          <w:rFonts w:eastAsia="方正仿宋_GBK"/>
          <w:sz w:val="32"/>
          <w:szCs w:val="32"/>
        </w:rPr>
        <w:t>、以上要求提供材料必须完整并真实有效，否则将作为无效处理；</w:t>
      </w:r>
      <w:r>
        <w:rPr>
          <w:rFonts w:eastAsia="方正仿宋_GBK"/>
          <w:sz w:val="32"/>
          <w:szCs w:val="32"/>
        </w:rPr>
        <w:t>2</w:t>
      </w:r>
      <w:r>
        <w:rPr>
          <w:rFonts w:eastAsia="方正仿宋_GBK"/>
          <w:sz w:val="32"/>
          <w:szCs w:val="32"/>
        </w:rPr>
        <w:t>、采购项目询价表报价不得超过项目预算金额，否则将作为无效处理；</w:t>
      </w:r>
      <w:r>
        <w:rPr>
          <w:rFonts w:eastAsia="方正仿宋_GBK"/>
          <w:sz w:val="32"/>
          <w:szCs w:val="32"/>
        </w:rPr>
        <w:t>3</w:t>
      </w:r>
      <w:r>
        <w:rPr>
          <w:rFonts w:eastAsia="方正仿宋_GBK"/>
          <w:sz w:val="32"/>
          <w:szCs w:val="32"/>
        </w:rPr>
        <w:t>、所有资料必须装订成册，一式三份。</w:t>
      </w:r>
    </w:p>
    <w:p w14:paraId="5F82A9F0" w14:textId="7A6E8098" w:rsidR="004E7815" w:rsidRDefault="00DE0D2D">
      <w:pPr>
        <w:ind w:firstLineChars="200" w:firstLine="640"/>
        <w:rPr>
          <w:rFonts w:eastAsia="方正仿宋_GBK"/>
          <w:sz w:val="32"/>
          <w:szCs w:val="32"/>
        </w:rPr>
      </w:pPr>
      <w:r>
        <w:rPr>
          <w:rFonts w:eastAsia="方正仿宋_GBK"/>
          <w:sz w:val="32"/>
          <w:szCs w:val="32"/>
        </w:rPr>
        <w:t>所有材料密封后请于</w:t>
      </w:r>
      <w:r>
        <w:rPr>
          <w:rFonts w:eastAsia="方正仿宋_GBK"/>
          <w:sz w:val="32"/>
          <w:szCs w:val="32"/>
        </w:rPr>
        <w:t>2024</w:t>
      </w:r>
      <w:r>
        <w:rPr>
          <w:rFonts w:eastAsia="方正仿宋_GBK"/>
          <w:sz w:val="32"/>
          <w:szCs w:val="32"/>
        </w:rPr>
        <w:t>年</w:t>
      </w:r>
      <w:r>
        <w:rPr>
          <w:rFonts w:eastAsia="方正仿宋_GBK"/>
          <w:sz w:val="32"/>
          <w:szCs w:val="32"/>
        </w:rPr>
        <w:t>9</w:t>
      </w:r>
      <w:r w:rsidRPr="00931C11">
        <w:rPr>
          <w:rFonts w:eastAsia="方正仿宋_GBK"/>
          <w:sz w:val="32"/>
          <w:szCs w:val="32"/>
        </w:rPr>
        <w:t>月</w:t>
      </w:r>
      <w:r w:rsidR="00305ADA" w:rsidRPr="00931C11">
        <w:rPr>
          <w:rFonts w:eastAsia="方正仿宋_GBK" w:hint="eastAsia"/>
          <w:sz w:val="32"/>
          <w:szCs w:val="32"/>
        </w:rPr>
        <w:t>10</w:t>
      </w:r>
      <w:r>
        <w:rPr>
          <w:rFonts w:eastAsia="方正仿宋_GBK"/>
          <w:sz w:val="32"/>
          <w:szCs w:val="32"/>
        </w:rPr>
        <w:t>日上午</w:t>
      </w:r>
      <w:r>
        <w:rPr>
          <w:rFonts w:eastAsia="方正仿宋_GBK"/>
          <w:sz w:val="32"/>
          <w:szCs w:val="32"/>
        </w:rPr>
        <w:t>12</w:t>
      </w:r>
      <w:r>
        <w:rPr>
          <w:rFonts w:eastAsia="方正仿宋_GBK"/>
          <w:sz w:val="32"/>
          <w:szCs w:val="32"/>
        </w:rPr>
        <w:t>时</w:t>
      </w:r>
      <w:r>
        <w:rPr>
          <w:rFonts w:eastAsia="方正仿宋_GBK"/>
          <w:sz w:val="32"/>
          <w:szCs w:val="32"/>
        </w:rPr>
        <w:t>00</w:t>
      </w:r>
      <w:r>
        <w:rPr>
          <w:rFonts w:eastAsia="方正仿宋_GBK"/>
          <w:sz w:val="32"/>
          <w:szCs w:val="32"/>
        </w:rPr>
        <w:t>分前交至西南林业大学行政楼</w:t>
      </w:r>
      <w:r>
        <w:rPr>
          <w:rFonts w:eastAsia="方正仿宋_GBK"/>
          <w:sz w:val="32"/>
          <w:szCs w:val="32"/>
        </w:rPr>
        <w:t>406</w:t>
      </w:r>
      <w:r>
        <w:rPr>
          <w:rFonts w:eastAsia="方正仿宋_GBK"/>
          <w:sz w:val="32"/>
          <w:szCs w:val="32"/>
        </w:rPr>
        <w:t>室综合科（联系人：冷瑾，</w:t>
      </w:r>
      <w:r>
        <w:rPr>
          <w:rFonts w:eastAsia="方正仿宋_GBK"/>
          <w:sz w:val="32"/>
          <w:szCs w:val="32"/>
        </w:rPr>
        <w:t>0871-63864025</w:t>
      </w:r>
      <w:r>
        <w:rPr>
          <w:rFonts w:eastAsia="方正仿宋_GBK"/>
          <w:sz w:val="32"/>
          <w:szCs w:val="32"/>
        </w:rPr>
        <w:t>），逾期不收。</w:t>
      </w:r>
    </w:p>
    <w:p w14:paraId="74ECAE57" w14:textId="77777777" w:rsidR="004E7815" w:rsidRDefault="00DE0D2D">
      <w:pPr>
        <w:ind w:firstLineChars="200" w:firstLine="640"/>
        <w:rPr>
          <w:rFonts w:eastAsia="方正黑体_GBK"/>
          <w:sz w:val="32"/>
          <w:szCs w:val="32"/>
        </w:rPr>
      </w:pPr>
      <w:bookmarkStart w:id="19" w:name="_Toc35393802"/>
      <w:bookmarkStart w:id="20" w:name="_Toc28359093"/>
      <w:bookmarkStart w:id="21" w:name="_Toc28359016"/>
      <w:bookmarkStart w:id="22" w:name="_Toc35393633"/>
      <w:bookmarkStart w:id="23" w:name="_Toc35393634"/>
      <w:bookmarkStart w:id="24" w:name="_Toc35393803"/>
      <w:bookmarkStart w:id="25" w:name="_Toc28359017"/>
      <w:bookmarkStart w:id="26" w:name="_Toc28359094"/>
      <w:r>
        <w:rPr>
          <w:rFonts w:eastAsia="方正黑体_GBK"/>
          <w:sz w:val="32"/>
          <w:szCs w:val="32"/>
        </w:rPr>
        <w:t>五、</w:t>
      </w:r>
      <w:bookmarkEnd w:id="19"/>
      <w:bookmarkEnd w:id="20"/>
      <w:bookmarkEnd w:id="21"/>
      <w:bookmarkEnd w:id="22"/>
      <w:r>
        <w:rPr>
          <w:rFonts w:eastAsia="方正黑体_GBK"/>
          <w:sz w:val="32"/>
          <w:szCs w:val="32"/>
        </w:rPr>
        <w:t>成交原则</w:t>
      </w:r>
    </w:p>
    <w:p w14:paraId="4F6DAD7A" w14:textId="77777777" w:rsidR="004E7815" w:rsidRDefault="00DE0D2D">
      <w:pPr>
        <w:pStyle w:val="2"/>
        <w:spacing w:line="360" w:lineRule="auto"/>
        <w:ind w:firstLineChars="200" w:firstLine="640"/>
        <w:rPr>
          <w:rFonts w:ascii="Times New Roman" w:eastAsia="方正仿宋_GBK" w:hAnsi="Times New Roman" w:cs="Times New Roman"/>
          <w:b w:val="0"/>
          <w:bCs w:val="0"/>
        </w:rPr>
      </w:pPr>
      <w:r>
        <w:rPr>
          <w:rFonts w:ascii="Times New Roman" w:eastAsia="方正仿宋_GBK" w:hAnsi="Times New Roman" w:cs="Times New Roman"/>
          <w:b w:val="0"/>
          <w:bCs w:val="0"/>
        </w:rPr>
        <w:lastRenderedPageBreak/>
        <w:t>选取满足西南林业大学采购项目询价表内技术参数要求且报价最低的成交。</w:t>
      </w:r>
    </w:p>
    <w:p w14:paraId="3726321A" w14:textId="77777777" w:rsidR="004E7815" w:rsidRDefault="00DE0D2D">
      <w:pPr>
        <w:pStyle w:val="2"/>
        <w:spacing w:line="360" w:lineRule="auto"/>
        <w:rPr>
          <w:rFonts w:ascii="Times New Roman" w:hAnsi="Times New Roman" w:cs="Times New Roman"/>
          <w:b w:val="0"/>
        </w:rPr>
      </w:pPr>
      <w:r>
        <w:rPr>
          <w:rFonts w:ascii="Times New Roman" w:hAnsi="Times New Roman" w:cs="Times New Roman"/>
          <w:b w:val="0"/>
        </w:rPr>
        <w:t>六、公告期限</w:t>
      </w:r>
      <w:bookmarkEnd w:id="23"/>
      <w:bookmarkEnd w:id="24"/>
      <w:bookmarkEnd w:id="25"/>
      <w:bookmarkEnd w:id="26"/>
    </w:p>
    <w:p w14:paraId="06E5424E" w14:textId="77777777" w:rsidR="004E7815" w:rsidRDefault="00DE0D2D">
      <w:pPr>
        <w:ind w:firstLineChars="200" w:firstLine="640"/>
        <w:rPr>
          <w:rFonts w:eastAsia="仿宋"/>
          <w:kern w:val="0"/>
          <w:sz w:val="32"/>
          <w:szCs w:val="32"/>
        </w:rPr>
      </w:pPr>
      <w:r>
        <w:rPr>
          <w:rFonts w:eastAsia="仿宋"/>
          <w:kern w:val="0"/>
          <w:sz w:val="32"/>
          <w:szCs w:val="32"/>
        </w:rPr>
        <w:t>自本公告发布之日起</w:t>
      </w:r>
      <w:r>
        <w:rPr>
          <w:rFonts w:eastAsia="仿宋"/>
          <w:kern w:val="0"/>
          <w:sz w:val="32"/>
          <w:szCs w:val="32"/>
        </w:rPr>
        <w:t>3</w:t>
      </w:r>
      <w:r>
        <w:rPr>
          <w:rFonts w:eastAsia="仿宋"/>
          <w:kern w:val="0"/>
          <w:sz w:val="32"/>
          <w:szCs w:val="32"/>
        </w:rPr>
        <w:t>个工作日。</w:t>
      </w:r>
    </w:p>
    <w:p w14:paraId="41B1A95A" w14:textId="77777777" w:rsidR="004E7815" w:rsidRDefault="00DE0D2D">
      <w:pPr>
        <w:pStyle w:val="2"/>
        <w:spacing w:line="360" w:lineRule="auto"/>
        <w:rPr>
          <w:rFonts w:ascii="Times New Roman" w:hAnsi="Times New Roman" w:cs="Times New Roman"/>
          <w:b w:val="0"/>
        </w:rPr>
      </w:pPr>
      <w:bookmarkStart w:id="27" w:name="_Toc35393804"/>
      <w:bookmarkStart w:id="28" w:name="_Toc35393635"/>
      <w:r>
        <w:rPr>
          <w:rFonts w:ascii="Times New Roman" w:hAnsi="Times New Roman" w:cs="Times New Roman"/>
          <w:b w:val="0"/>
        </w:rPr>
        <w:t>七、其他补充事宜</w:t>
      </w:r>
      <w:bookmarkEnd w:id="27"/>
      <w:bookmarkEnd w:id="28"/>
    </w:p>
    <w:p w14:paraId="18DD0EAA" w14:textId="77777777" w:rsidR="004E7815" w:rsidRDefault="00DE0D2D">
      <w:pPr>
        <w:ind w:firstLineChars="200" w:firstLine="640"/>
        <w:rPr>
          <w:rFonts w:eastAsia="仿宋"/>
          <w:sz w:val="32"/>
          <w:szCs w:val="32"/>
        </w:rPr>
      </w:pPr>
      <w:r>
        <w:rPr>
          <w:rFonts w:eastAsia="仿宋"/>
          <w:sz w:val="32"/>
          <w:szCs w:val="32"/>
        </w:rPr>
        <w:t>无</w:t>
      </w:r>
    </w:p>
    <w:p w14:paraId="7B96E161" w14:textId="77777777" w:rsidR="004E7815" w:rsidRDefault="00DE0D2D">
      <w:pPr>
        <w:pStyle w:val="2"/>
        <w:spacing w:line="360" w:lineRule="auto"/>
        <w:rPr>
          <w:rFonts w:ascii="Times New Roman" w:hAnsi="Times New Roman" w:cs="Times New Roman"/>
          <w:b w:val="0"/>
        </w:rPr>
      </w:pPr>
      <w:bookmarkStart w:id="29" w:name="_Toc28359018"/>
      <w:bookmarkStart w:id="30" w:name="_Toc35393805"/>
      <w:bookmarkStart w:id="31" w:name="_Toc28359095"/>
      <w:bookmarkStart w:id="32" w:name="_Toc35393636"/>
      <w:r>
        <w:rPr>
          <w:rFonts w:ascii="Times New Roman" w:hAnsi="Times New Roman" w:cs="Times New Roman"/>
          <w:b w:val="0"/>
        </w:rPr>
        <w:t>八、凡对本次采购提出询问，请按以下方式联系。</w:t>
      </w:r>
      <w:bookmarkEnd w:id="29"/>
      <w:bookmarkEnd w:id="30"/>
      <w:bookmarkEnd w:id="31"/>
      <w:bookmarkEnd w:id="32"/>
    </w:p>
    <w:p w14:paraId="6DD5EC62" w14:textId="77777777" w:rsidR="004E7815" w:rsidRDefault="00DE0D2D">
      <w:pPr>
        <w:pStyle w:val="2"/>
        <w:spacing w:line="360" w:lineRule="auto"/>
        <w:ind w:firstLineChars="300" w:firstLine="960"/>
        <w:rPr>
          <w:rFonts w:ascii="Times New Roman" w:eastAsia="仿宋" w:hAnsi="Times New Roman" w:cs="Times New Roman"/>
          <w:b w:val="0"/>
        </w:rPr>
      </w:pPr>
      <w:bookmarkStart w:id="33" w:name="_Toc35393637"/>
      <w:bookmarkStart w:id="34" w:name="_Toc28359096"/>
      <w:bookmarkStart w:id="35" w:name="_Toc28359019"/>
      <w:bookmarkStart w:id="36" w:name="_Toc35393806"/>
      <w:r>
        <w:rPr>
          <w:rFonts w:ascii="Times New Roman" w:eastAsia="仿宋" w:hAnsi="Times New Roman" w:cs="Times New Roman"/>
          <w:b w:val="0"/>
        </w:rPr>
        <w:t>1.</w:t>
      </w:r>
      <w:r>
        <w:rPr>
          <w:rFonts w:ascii="Times New Roman" w:eastAsia="仿宋" w:hAnsi="Times New Roman" w:cs="Times New Roman"/>
          <w:b w:val="0"/>
        </w:rPr>
        <w:t>采购人信息</w:t>
      </w:r>
      <w:bookmarkEnd w:id="33"/>
      <w:bookmarkEnd w:id="34"/>
      <w:bookmarkEnd w:id="35"/>
      <w:bookmarkEnd w:id="36"/>
    </w:p>
    <w:p w14:paraId="196A6347" w14:textId="77777777" w:rsidR="004E7815" w:rsidRDefault="00DE0D2D">
      <w:pPr>
        <w:spacing w:line="360" w:lineRule="auto"/>
        <w:ind w:leftChars="371" w:left="1179" w:hangingChars="125" w:hanging="400"/>
        <w:jc w:val="left"/>
        <w:rPr>
          <w:rFonts w:eastAsia="仿宋"/>
          <w:sz w:val="32"/>
          <w:szCs w:val="32"/>
        </w:rPr>
      </w:pPr>
      <w:r>
        <w:rPr>
          <w:rFonts w:eastAsia="仿宋"/>
          <w:sz w:val="32"/>
          <w:szCs w:val="32"/>
        </w:rPr>
        <w:t>名</w:t>
      </w:r>
      <w:r>
        <w:rPr>
          <w:rFonts w:eastAsia="仿宋"/>
          <w:sz w:val="32"/>
          <w:szCs w:val="32"/>
        </w:rPr>
        <w:t xml:space="preserve">    </w:t>
      </w:r>
      <w:r>
        <w:rPr>
          <w:rFonts w:eastAsia="仿宋"/>
          <w:sz w:val="32"/>
          <w:szCs w:val="32"/>
        </w:rPr>
        <w:t>称：</w:t>
      </w:r>
      <w:r>
        <w:rPr>
          <w:rFonts w:eastAsia="仿宋"/>
          <w:sz w:val="32"/>
          <w:szCs w:val="32"/>
          <w:u w:val="single"/>
        </w:rPr>
        <w:t xml:space="preserve">　西南林业大学宣传部　　</w:t>
      </w:r>
    </w:p>
    <w:p w14:paraId="3E11BC26" w14:textId="77777777" w:rsidR="004E7815" w:rsidRDefault="00DE0D2D">
      <w:pPr>
        <w:spacing w:line="360" w:lineRule="auto"/>
        <w:ind w:leftChars="371" w:left="1179" w:hangingChars="125" w:hanging="400"/>
        <w:jc w:val="left"/>
        <w:rPr>
          <w:rFonts w:eastAsia="仿宋"/>
          <w:sz w:val="32"/>
          <w:szCs w:val="32"/>
        </w:rPr>
      </w:pPr>
      <w:r>
        <w:rPr>
          <w:rFonts w:eastAsia="仿宋"/>
          <w:sz w:val="32"/>
          <w:szCs w:val="32"/>
        </w:rPr>
        <w:t>地</w:t>
      </w:r>
      <w:r>
        <w:rPr>
          <w:rFonts w:eastAsia="仿宋"/>
          <w:sz w:val="32"/>
          <w:szCs w:val="32"/>
        </w:rPr>
        <w:t xml:space="preserve">    </w:t>
      </w:r>
      <w:r>
        <w:rPr>
          <w:rFonts w:eastAsia="仿宋"/>
          <w:sz w:val="32"/>
          <w:szCs w:val="32"/>
        </w:rPr>
        <w:t>址：</w:t>
      </w:r>
      <w:r>
        <w:rPr>
          <w:rFonts w:eastAsia="仿宋"/>
          <w:sz w:val="32"/>
          <w:szCs w:val="32"/>
          <w:u w:val="single"/>
        </w:rPr>
        <w:t xml:space="preserve">　云南省昆明市盘龙区白龙寺</w:t>
      </w:r>
      <w:r>
        <w:rPr>
          <w:rFonts w:eastAsia="仿宋"/>
          <w:sz w:val="32"/>
          <w:szCs w:val="32"/>
          <w:u w:val="single"/>
        </w:rPr>
        <w:t>300</w:t>
      </w:r>
      <w:r>
        <w:rPr>
          <w:rFonts w:eastAsia="仿宋"/>
          <w:sz w:val="32"/>
          <w:szCs w:val="32"/>
          <w:u w:val="single"/>
        </w:rPr>
        <w:t>号</w:t>
      </w:r>
    </w:p>
    <w:p w14:paraId="0D4DBCD4" w14:textId="77777777" w:rsidR="004E7815" w:rsidRDefault="00DE0D2D">
      <w:pPr>
        <w:spacing w:line="360" w:lineRule="auto"/>
        <w:ind w:leftChars="371" w:left="1179" w:hangingChars="125" w:hanging="400"/>
        <w:jc w:val="left"/>
        <w:rPr>
          <w:rFonts w:eastAsia="仿宋"/>
          <w:sz w:val="32"/>
          <w:szCs w:val="32"/>
          <w:u w:val="single"/>
        </w:rPr>
      </w:pPr>
      <w:r>
        <w:rPr>
          <w:rFonts w:eastAsia="仿宋"/>
          <w:sz w:val="32"/>
          <w:szCs w:val="32"/>
        </w:rPr>
        <w:t>联系方式：</w:t>
      </w:r>
      <w:r>
        <w:rPr>
          <w:rFonts w:eastAsia="仿宋"/>
          <w:sz w:val="32"/>
          <w:szCs w:val="32"/>
          <w:u w:val="single"/>
        </w:rPr>
        <w:t xml:space="preserve">　</w:t>
      </w:r>
      <w:r>
        <w:rPr>
          <w:rFonts w:eastAsia="仿宋"/>
          <w:sz w:val="32"/>
          <w:szCs w:val="32"/>
          <w:u w:val="single"/>
        </w:rPr>
        <w:t>13629415046</w:t>
      </w:r>
      <w:proofErr w:type="gramStart"/>
      <w:r>
        <w:rPr>
          <w:rFonts w:eastAsia="仿宋"/>
          <w:sz w:val="32"/>
          <w:szCs w:val="32"/>
          <w:u w:val="single"/>
        </w:rPr>
        <w:t xml:space="preserve">　　　　　　　</w:t>
      </w:r>
      <w:proofErr w:type="gramEnd"/>
      <w:r>
        <w:rPr>
          <w:rFonts w:eastAsia="仿宋"/>
          <w:sz w:val="32"/>
          <w:szCs w:val="32"/>
          <w:u w:val="single"/>
        </w:rPr>
        <w:t xml:space="preserve"> </w:t>
      </w:r>
      <w:r>
        <w:rPr>
          <w:rFonts w:eastAsia="仿宋"/>
          <w:sz w:val="32"/>
          <w:szCs w:val="32"/>
          <w:u w:val="single"/>
        </w:rPr>
        <w:t xml:space="preserve">　　</w:t>
      </w:r>
    </w:p>
    <w:p w14:paraId="4BF33454" w14:textId="77777777" w:rsidR="004E7815" w:rsidRDefault="00DE0D2D">
      <w:pPr>
        <w:spacing w:line="360" w:lineRule="auto"/>
        <w:ind w:leftChars="371" w:left="1179" w:hangingChars="125" w:hanging="400"/>
        <w:jc w:val="left"/>
        <w:rPr>
          <w:rFonts w:eastAsia="仿宋"/>
          <w:sz w:val="32"/>
          <w:szCs w:val="32"/>
          <w:u w:val="single"/>
        </w:rPr>
      </w:pPr>
      <w:r>
        <w:rPr>
          <w:rFonts w:eastAsia="仿宋"/>
          <w:sz w:val="32"/>
          <w:szCs w:val="32"/>
        </w:rPr>
        <w:t>采购人监督部门联系方式：</w:t>
      </w:r>
      <w:r>
        <w:rPr>
          <w:rFonts w:eastAsia="仿宋"/>
          <w:sz w:val="32"/>
          <w:szCs w:val="32"/>
          <w:u w:val="single"/>
        </w:rPr>
        <w:t>63864002</w:t>
      </w:r>
    </w:p>
    <w:sectPr w:rsidR="004E7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A5205" w14:textId="77777777" w:rsidR="00CA6995" w:rsidRDefault="00CA6995" w:rsidP="00A45081">
      <w:r>
        <w:separator/>
      </w:r>
    </w:p>
  </w:endnote>
  <w:endnote w:type="continuationSeparator" w:id="0">
    <w:p w14:paraId="5BBB0A73" w14:textId="77777777" w:rsidR="00CA6995" w:rsidRDefault="00CA6995" w:rsidP="00A4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汉仪仿宋KW"/>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357D4" w14:textId="77777777" w:rsidR="00CA6995" w:rsidRDefault="00CA6995" w:rsidP="00A45081">
      <w:r>
        <w:separator/>
      </w:r>
    </w:p>
  </w:footnote>
  <w:footnote w:type="continuationSeparator" w:id="0">
    <w:p w14:paraId="2D560442" w14:textId="77777777" w:rsidR="00CA6995" w:rsidRDefault="00CA6995" w:rsidP="00A45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zQ0NjMwOTlhMTg5ODA5YmY3ZmU2ZGMzZGU2NmMifQ=="/>
  </w:docVars>
  <w:rsids>
    <w:rsidRoot w:val="00177349"/>
    <w:rsid w:val="00177349"/>
    <w:rsid w:val="00305ADA"/>
    <w:rsid w:val="003203CE"/>
    <w:rsid w:val="004D3C19"/>
    <w:rsid w:val="004D75FC"/>
    <w:rsid w:val="004E7815"/>
    <w:rsid w:val="00931C11"/>
    <w:rsid w:val="009F6C41"/>
    <w:rsid w:val="00A34D40"/>
    <w:rsid w:val="00A45081"/>
    <w:rsid w:val="00AC7020"/>
    <w:rsid w:val="00B0367D"/>
    <w:rsid w:val="00B202F8"/>
    <w:rsid w:val="00C67F83"/>
    <w:rsid w:val="00C9581C"/>
    <w:rsid w:val="00CA6995"/>
    <w:rsid w:val="00D409F7"/>
    <w:rsid w:val="00DE0D2D"/>
    <w:rsid w:val="00F62CFC"/>
    <w:rsid w:val="08657A1E"/>
    <w:rsid w:val="08C47469"/>
    <w:rsid w:val="1EEA56C8"/>
    <w:rsid w:val="2F5D43AB"/>
    <w:rsid w:val="3E916948"/>
    <w:rsid w:val="4E325AD2"/>
    <w:rsid w:val="5A0F4877"/>
    <w:rsid w:val="70370978"/>
    <w:rsid w:val="74985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line="360" w:lineRule="auto"/>
    </w:pPr>
  </w:style>
  <w:style w:type="paragraph" w:styleId="a4">
    <w:name w:val="Plain Text"/>
    <w:basedOn w:val="a"/>
    <w:link w:val="Char"/>
    <w:uiPriority w:val="99"/>
    <w:qFormat/>
    <w:rPr>
      <w:rFonts w:ascii="宋体" w:hAnsi="Courier New"/>
      <w:szCs w:val="22"/>
    </w:rPr>
  </w:style>
  <w:style w:type="paragraph" w:styleId="a5">
    <w:name w:val="Normal (Web)"/>
    <w:basedOn w:val="a"/>
    <w:uiPriority w:val="99"/>
    <w:semiHidden/>
    <w:unhideWhenUsed/>
    <w:qFormat/>
    <w:pPr>
      <w:spacing w:beforeAutospacing="1" w:afterAutospacing="1"/>
      <w:jc w:val="left"/>
    </w:pPr>
    <w:rPr>
      <w:kern w:val="0"/>
      <w:sz w:val="24"/>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Arial"/>
      <w:b/>
      <w:bCs/>
      <w:sz w:val="32"/>
      <w:szCs w:val="32"/>
    </w:rPr>
  </w:style>
  <w:style w:type="character" w:customStyle="1" w:styleId="Char">
    <w:name w:val="纯文本 Char"/>
    <w:basedOn w:val="a0"/>
    <w:link w:val="a4"/>
    <w:uiPriority w:val="99"/>
    <w:qFormat/>
    <w:rPr>
      <w:rFonts w:ascii="宋体" w:eastAsia="宋体" w:hAnsi="Courier New" w:cs="Times New Roman"/>
    </w:rPr>
  </w:style>
  <w:style w:type="paragraph" w:styleId="a6">
    <w:name w:val="header"/>
    <w:basedOn w:val="a"/>
    <w:link w:val="Char0"/>
    <w:uiPriority w:val="99"/>
    <w:unhideWhenUsed/>
    <w:rsid w:val="00A450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45081"/>
    <w:rPr>
      <w:kern w:val="2"/>
      <w:sz w:val="18"/>
      <w:szCs w:val="18"/>
    </w:rPr>
  </w:style>
  <w:style w:type="paragraph" w:styleId="a7">
    <w:name w:val="footer"/>
    <w:basedOn w:val="a"/>
    <w:link w:val="Char1"/>
    <w:uiPriority w:val="99"/>
    <w:unhideWhenUsed/>
    <w:rsid w:val="00A45081"/>
    <w:pPr>
      <w:tabs>
        <w:tab w:val="center" w:pos="4153"/>
        <w:tab w:val="right" w:pos="8306"/>
      </w:tabs>
      <w:snapToGrid w:val="0"/>
      <w:jc w:val="left"/>
    </w:pPr>
    <w:rPr>
      <w:sz w:val="18"/>
      <w:szCs w:val="18"/>
    </w:rPr>
  </w:style>
  <w:style w:type="character" w:customStyle="1" w:styleId="Char1">
    <w:name w:val="页脚 Char"/>
    <w:basedOn w:val="a0"/>
    <w:link w:val="a7"/>
    <w:uiPriority w:val="99"/>
    <w:rsid w:val="00A4508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line="360" w:lineRule="auto"/>
    </w:pPr>
  </w:style>
  <w:style w:type="paragraph" w:styleId="a4">
    <w:name w:val="Plain Text"/>
    <w:basedOn w:val="a"/>
    <w:link w:val="Char"/>
    <w:uiPriority w:val="99"/>
    <w:qFormat/>
    <w:rPr>
      <w:rFonts w:ascii="宋体" w:hAnsi="Courier New"/>
      <w:szCs w:val="22"/>
    </w:rPr>
  </w:style>
  <w:style w:type="paragraph" w:styleId="a5">
    <w:name w:val="Normal (Web)"/>
    <w:basedOn w:val="a"/>
    <w:uiPriority w:val="99"/>
    <w:semiHidden/>
    <w:unhideWhenUsed/>
    <w:qFormat/>
    <w:pPr>
      <w:spacing w:beforeAutospacing="1" w:afterAutospacing="1"/>
      <w:jc w:val="left"/>
    </w:pPr>
    <w:rPr>
      <w:kern w:val="0"/>
      <w:sz w:val="24"/>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Arial"/>
      <w:b/>
      <w:bCs/>
      <w:sz w:val="32"/>
      <w:szCs w:val="32"/>
    </w:rPr>
  </w:style>
  <w:style w:type="character" w:customStyle="1" w:styleId="Char">
    <w:name w:val="纯文本 Char"/>
    <w:basedOn w:val="a0"/>
    <w:link w:val="a4"/>
    <w:uiPriority w:val="99"/>
    <w:qFormat/>
    <w:rPr>
      <w:rFonts w:ascii="宋体" w:eastAsia="宋体" w:hAnsi="Courier New" w:cs="Times New Roman"/>
    </w:rPr>
  </w:style>
  <w:style w:type="paragraph" w:styleId="a6">
    <w:name w:val="header"/>
    <w:basedOn w:val="a"/>
    <w:link w:val="Char0"/>
    <w:uiPriority w:val="99"/>
    <w:unhideWhenUsed/>
    <w:rsid w:val="00A450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45081"/>
    <w:rPr>
      <w:kern w:val="2"/>
      <w:sz w:val="18"/>
      <w:szCs w:val="18"/>
    </w:rPr>
  </w:style>
  <w:style w:type="paragraph" w:styleId="a7">
    <w:name w:val="footer"/>
    <w:basedOn w:val="a"/>
    <w:link w:val="Char1"/>
    <w:uiPriority w:val="99"/>
    <w:unhideWhenUsed/>
    <w:rsid w:val="00A45081"/>
    <w:pPr>
      <w:tabs>
        <w:tab w:val="center" w:pos="4153"/>
        <w:tab w:val="right" w:pos="8306"/>
      </w:tabs>
      <w:snapToGrid w:val="0"/>
      <w:jc w:val="left"/>
    </w:pPr>
    <w:rPr>
      <w:sz w:val="18"/>
      <w:szCs w:val="18"/>
    </w:rPr>
  </w:style>
  <w:style w:type="character" w:customStyle="1" w:styleId="Char1">
    <w:name w:val="页脚 Char"/>
    <w:basedOn w:val="a0"/>
    <w:link w:val="a7"/>
    <w:uiPriority w:val="99"/>
    <w:rsid w:val="00A450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2024-03-26T06:23:00Z</dcterms:created>
  <dcterms:modified xsi:type="dcterms:W3CDTF">2024-09-04T01:38:00Z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309724E0F5B141718703C5846DD40538_13</vt:lpwstr>
  </property>
</Properties>
</file>